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428" w:rsidRDefault="001E3152" w:rsidP="001E3152">
      <w:pPr>
        <w:rPr>
          <w:b/>
          <w:sz w:val="36"/>
          <w:szCs w:val="36"/>
        </w:rPr>
      </w:pPr>
      <w:r>
        <w:rPr>
          <w:b/>
          <w:sz w:val="36"/>
          <w:szCs w:val="36"/>
        </w:rPr>
        <w:t>ПОЯСНИТЕЛЬНАЯ ЗАПИСКА</w:t>
      </w:r>
    </w:p>
    <w:p w:rsidR="001E3152" w:rsidRDefault="001E3152" w:rsidP="001E3152">
      <w:pPr>
        <w:jc w:val="left"/>
        <w:rPr>
          <w:sz w:val="28"/>
          <w:szCs w:val="28"/>
        </w:rPr>
      </w:pPr>
    </w:p>
    <w:p w:rsidR="001E3152" w:rsidRDefault="001E3152" w:rsidP="001E3152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Данная программа ориентирована на преподавание физики по учебнику для общеобразовательных школ  А. В. </w:t>
      </w:r>
      <w:proofErr w:type="spellStart"/>
      <w:r>
        <w:rPr>
          <w:sz w:val="28"/>
          <w:szCs w:val="28"/>
        </w:rPr>
        <w:t>Перышкина</w:t>
      </w:r>
      <w:proofErr w:type="spellEnd"/>
      <w:r>
        <w:rPr>
          <w:sz w:val="28"/>
          <w:szCs w:val="28"/>
        </w:rPr>
        <w:t xml:space="preserve"> «Физика» - 7 класс, Москва, Дрофа, 2008г.</w:t>
      </w:r>
    </w:p>
    <w:p w:rsidR="001E3152" w:rsidRDefault="001E3152" w:rsidP="001E3152">
      <w:pPr>
        <w:jc w:val="left"/>
        <w:rPr>
          <w:sz w:val="28"/>
          <w:szCs w:val="28"/>
        </w:rPr>
      </w:pPr>
    </w:p>
    <w:p w:rsidR="001E3152" w:rsidRDefault="001E3152" w:rsidP="001E3152">
      <w:pPr>
        <w:jc w:val="left"/>
        <w:rPr>
          <w:sz w:val="28"/>
          <w:szCs w:val="28"/>
        </w:rPr>
      </w:pPr>
      <w:r>
        <w:rPr>
          <w:sz w:val="28"/>
          <w:szCs w:val="28"/>
        </w:rPr>
        <w:t>Программа рассчитана на 2 часа в неделю при шестидневной учебной неделе, всего 68 часов по учебному плану.</w:t>
      </w:r>
    </w:p>
    <w:p w:rsidR="001E3152" w:rsidRDefault="001E3152" w:rsidP="001E3152">
      <w:pPr>
        <w:jc w:val="left"/>
        <w:rPr>
          <w:sz w:val="28"/>
          <w:szCs w:val="28"/>
        </w:rPr>
      </w:pPr>
    </w:p>
    <w:p w:rsidR="001E3152" w:rsidRDefault="001E3152" w:rsidP="001E3152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Данная рабочая программа ориентирована на базовый уровень изучения физики в 7 классе и направлена на реализацию </w:t>
      </w:r>
      <w:proofErr w:type="spellStart"/>
      <w:r>
        <w:rPr>
          <w:sz w:val="28"/>
          <w:szCs w:val="28"/>
        </w:rPr>
        <w:t>инвариативной</w:t>
      </w:r>
      <w:proofErr w:type="spellEnd"/>
      <w:r>
        <w:rPr>
          <w:sz w:val="28"/>
          <w:szCs w:val="28"/>
        </w:rPr>
        <w:t xml:space="preserve"> части учебного плана.</w:t>
      </w:r>
    </w:p>
    <w:p w:rsidR="001E3152" w:rsidRDefault="001E3152" w:rsidP="001E3152">
      <w:pPr>
        <w:jc w:val="left"/>
        <w:rPr>
          <w:sz w:val="28"/>
          <w:szCs w:val="28"/>
        </w:rPr>
      </w:pPr>
    </w:p>
    <w:p w:rsidR="001E3152" w:rsidRDefault="001E3152" w:rsidP="001E3152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Школьный курс физики  - </w:t>
      </w:r>
      <w:proofErr w:type="spellStart"/>
      <w:r>
        <w:rPr>
          <w:sz w:val="28"/>
          <w:szCs w:val="28"/>
        </w:rPr>
        <w:t>системообразующий</w:t>
      </w:r>
      <w:proofErr w:type="spellEnd"/>
      <w:r>
        <w:rPr>
          <w:sz w:val="28"/>
          <w:szCs w:val="28"/>
        </w:rPr>
        <w:t xml:space="preserve"> для естественн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научных учебных предметов, поскольку физические законы лежат в основе содержания курсов химии, биологии, географии. </w:t>
      </w:r>
    </w:p>
    <w:p w:rsidR="001E3152" w:rsidRDefault="001E3152" w:rsidP="001E3152">
      <w:pPr>
        <w:jc w:val="left"/>
        <w:rPr>
          <w:sz w:val="28"/>
          <w:szCs w:val="28"/>
        </w:rPr>
      </w:pPr>
    </w:p>
    <w:p w:rsidR="001E3152" w:rsidRDefault="001E3152" w:rsidP="001E3152">
      <w:pPr>
        <w:jc w:val="left"/>
        <w:rPr>
          <w:sz w:val="28"/>
          <w:szCs w:val="28"/>
        </w:rPr>
      </w:pPr>
      <w:r>
        <w:rPr>
          <w:sz w:val="28"/>
          <w:szCs w:val="28"/>
        </w:rPr>
        <w:t>Среди многих идей, направленных на совершенствование учебного процесса, идея формирования познавательных интересов обучающихся</w:t>
      </w:r>
      <w:r w:rsidR="00AF57A6">
        <w:rPr>
          <w:sz w:val="28"/>
          <w:szCs w:val="28"/>
        </w:rPr>
        <w:t xml:space="preserve"> является одной из самых значимых. Позна</w:t>
      </w:r>
      <w:r w:rsidR="002F5CF3">
        <w:rPr>
          <w:sz w:val="28"/>
          <w:szCs w:val="28"/>
        </w:rPr>
        <w:t>вательным интересом называют избирательную направленность личности, обращенную к области познания и самому процессу овладения знаниями.</w:t>
      </w:r>
    </w:p>
    <w:p w:rsidR="002F5CF3" w:rsidRDefault="002F5CF3" w:rsidP="001E3152">
      <w:pPr>
        <w:jc w:val="left"/>
        <w:rPr>
          <w:sz w:val="28"/>
          <w:szCs w:val="28"/>
        </w:rPr>
      </w:pPr>
    </w:p>
    <w:p w:rsidR="002F5CF3" w:rsidRDefault="002F5CF3" w:rsidP="001E3152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Своеобразие познавательного интереса состоит  в стремлении человека углубиться в суть познаваемого, что во многом способствует развитию логического мышления. К физиологической основе познавательного интереса относится безусловный ориентировочный рефлекс «что такое»? Он соответствует ситуативному интересу, который может служить основой любой деятельности. Главное в нем – новизна информации. </w:t>
      </w:r>
    </w:p>
    <w:p w:rsidR="002F5CF3" w:rsidRDefault="002F5CF3" w:rsidP="001E3152">
      <w:pPr>
        <w:jc w:val="left"/>
        <w:rPr>
          <w:sz w:val="28"/>
          <w:szCs w:val="28"/>
        </w:rPr>
      </w:pPr>
    </w:p>
    <w:p w:rsidR="002F5CF3" w:rsidRDefault="002F5CF3" w:rsidP="001E3152">
      <w:pPr>
        <w:jc w:val="left"/>
        <w:rPr>
          <w:sz w:val="28"/>
          <w:szCs w:val="28"/>
        </w:rPr>
      </w:pPr>
      <w:r>
        <w:rPr>
          <w:sz w:val="28"/>
          <w:szCs w:val="28"/>
        </w:rPr>
        <w:t>Актуальность изучения данного курса заключается в новизне учебного материала, неожиданности выводов и законов. Известный материал подается детям под новым углом зрения и на новом познавательном уровне. Ряд исследователей отмечают, что в этом возрасте обучающиеся с наибольшим интересом изучают физические закономерности окружающего мира. При этом постепенно происходит трансформация мышления от конкретн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образного к абстрактно- логическому. В данном курсе начи</w:t>
      </w:r>
      <w:r w:rsidR="00BE24F4">
        <w:rPr>
          <w:sz w:val="28"/>
          <w:szCs w:val="28"/>
        </w:rPr>
        <w:t>нается формирование понятийного</w:t>
      </w:r>
      <w:r>
        <w:rPr>
          <w:sz w:val="28"/>
          <w:szCs w:val="28"/>
        </w:rPr>
        <w:t xml:space="preserve"> аппарата</w:t>
      </w:r>
      <w:r w:rsidR="00BE24F4">
        <w:rPr>
          <w:sz w:val="28"/>
          <w:szCs w:val="28"/>
        </w:rPr>
        <w:t xml:space="preserve"> и формирование умений постановки физических опытов с последующим анализом полученных результатов.</w:t>
      </w:r>
    </w:p>
    <w:p w:rsidR="00BE24F4" w:rsidRDefault="00BE24F4" w:rsidP="001E3152">
      <w:pPr>
        <w:jc w:val="left"/>
        <w:rPr>
          <w:sz w:val="28"/>
          <w:szCs w:val="28"/>
        </w:rPr>
      </w:pPr>
    </w:p>
    <w:p w:rsidR="00BE24F4" w:rsidRDefault="00BE24F4" w:rsidP="001E3152">
      <w:pPr>
        <w:jc w:val="left"/>
        <w:rPr>
          <w:sz w:val="28"/>
          <w:szCs w:val="28"/>
        </w:rPr>
      </w:pPr>
      <w:r>
        <w:rPr>
          <w:sz w:val="28"/>
          <w:szCs w:val="28"/>
        </w:rPr>
        <w:t>Программа реализует следующие основные цели:</w:t>
      </w:r>
    </w:p>
    <w:p w:rsidR="00BE24F4" w:rsidRDefault="00BE24F4" w:rsidP="001E3152">
      <w:pPr>
        <w:jc w:val="left"/>
        <w:rPr>
          <w:sz w:val="28"/>
          <w:szCs w:val="28"/>
        </w:rPr>
      </w:pPr>
    </w:p>
    <w:p w:rsidR="00BE24F4" w:rsidRDefault="00BE24F4" w:rsidP="001E3152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развитие интересов и способностей обучающихся;</w:t>
      </w:r>
    </w:p>
    <w:p w:rsidR="00BE24F4" w:rsidRDefault="00BE24F4" w:rsidP="001E3152">
      <w:pPr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proofErr w:type="gramStart"/>
      <w:r>
        <w:rPr>
          <w:sz w:val="28"/>
          <w:szCs w:val="28"/>
        </w:rPr>
        <w:t>- понимания обучающимися смысла основных научных понятий и законов физики, взаимосвязи между ними;</w:t>
      </w:r>
      <w:proofErr w:type="gramEnd"/>
    </w:p>
    <w:p w:rsidR="00BE24F4" w:rsidRDefault="00BE24F4" w:rsidP="001E3152">
      <w:pPr>
        <w:jc w:val="left"/>
        <w:rPr>
          <w:sz w:val="28"/>
          <w:szCs w:val="28"/>
        </w:rPr>
      </w:pPr>
    </w:p>
    <w:p w:rsidR="00BE24F4" w:rsidRDefault="00BE24F4" w:rsidP="001E3152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формирование у обучающихся представлений о физической картине мира.</w:t>
      </w:r>
    </w:p>
    <w:p w:rsidR="00BE24F4" w:rsidRDefault="00BE24F4" w:rsidP="001E3152">
      <w:pPr>
        <w:jc w:val="left"/>
        <w:rPr>
          <w:sz w:val="28"/>
          <w:szCs w:val="28"/>
        </w:rPr>
      </w:pPr>
    </w:p>
    <w:p w:rsidR="00BE24F4" w:rsidRDefault="00BE24F4" w:rsidP="001E3152">
      <w:pPr>
        <w:jc w:val="left"/>
        <w:rPr>
          <w:sz w:val="28"/>
          <w:szCs w:val="28"/>
        </w:rPr>
      </w:pPr>
      <w:r>
        <w:rPr>
          <w:sz w:val="28"/>
          <w:szCs w:val="28"/>
        </w:rPr>
        <w:t>Достижение этих целей обеспечивается решение следующих задач:</w:t>
      </w:r>
    </w:p>
    <w:p w:rsidR="00BE24F4" w:rsidRDefault="00BE24F4" w:rsidP="001E3152">
      <w:pPr>
        <w:jc w:val="left"/>
        <w:rPr>
          <w:sz w:val="28"/>
          <w:szCs w:val="28"/>
        </w:rPr>
      </w:pPr>
    </w:p>
    <w:p w:rsidR="00BE24F4" w:rsidRDefault="00BE24F4" w:rsidP="001E3152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знакомство обучающихся с методом научного познания и методами исследования объектов и явлений природы;</w:t>
      </w:r>
    </w:p>
    <w:p w:rsidR="00BE24F4" w:rsidRDefault="00BE24F4" w:rsidP="001E3152">
      <w:pPr>
        <w:jc w:val="left"/>
        <w:rPr>
          <w:sz w:val="28"/>
          <w:szCs w:val="28"/>
        </w:rPr>
      </w:pPr>
    </w:p>
    <w:p w:rsidR="00BE24F4" w:rsidRDefault="00BE24F4" w:rsidP="001E3152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приобретение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знаний о механических, тепловых явлениях, физических величинах, характеризующих эти явления;</w:t>
      </w:r>
    </w:p>
    <w:p w:rsidR="00BE24F4" w:rsidRDefault="00BE24F4" w:rsidP="001E3152">
      <w:pPr>
        <w:jc w:val="left"/>
        <w:rPr>
          <w:sz w:val="28"/>
          <w:szCs w:val="28"/>
        </w:rPr>
      </w:pPr>
    </w:p>
    <w:p w:rsidR="00BE24F4" w:rsidRDefault="00BE24F4" w:rsidP="001E3152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формирование у обучающихся умений наблюдать природные явления  и выполнять опыты, лабораторные работы с использованием измерительных приборов, широко применяемых в практической жизни.</w:t>
      </w:r>
    </w:p>
    <w:p w:rsidR="00BE24F4" w:rsidRDefault="00BE24F4" w:rsidP="001E3152">
      <w:pPr>
        <w:jc w:val="left"/>
        <w:rPr>
          <w:sz w:val="28"/>
          <w:szCs w:val="28"/>
        </w:rPr>
      </w:pPr>
    </w:p>
    <w:p w:rsidR="00BE24F4" w:rsidRDefault="00BE24F4" w:rsidP="001E3152">
      <w:pPr>
        <w:jc w:val="left"/>
        <w:rPr>
          <w:sz w:val="28"/>
          <w:szCs w:val="28"/>
        </w:rPr>
      </w:pPr>
      <w:r>
        <w:rPr>
          <w:sz w:val="28"/>
          <w:szCs w:val="28"/>
        </w:rPr>
        <w:t>Программа предусматривает определенную систему учебных занятий</w:t>
      </w:r>
      <w:r w:rsidR="00BC5F57">
        <w:rPr>
          <w:sz w:val="28"/>
          <w:szCs w:val="28"/>
        </w:rPr>
        <w:t>: лабораторные работы, контрольные работы.</w:t>
      </w:r>
    </w:p>
    <w:p w:rsidR="00BC5F57" w:rsidRDefault="00BC5F57" w:rsidP="001E3152">
      <w:pPr>
        <w:jc w:val="left"/>
        <w:rPr>
          <w:sz w:val="28"/>
          <w:szCs w:val="28"/>
        </w:rPr>
      </w:pPr>
      <w:r>
        <w:rPr>
          <w:sz w:val="28"/>
          <w:szCs w:val="28"/>
        </w:rPr>
        <w:t>Согласно календарн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тематическому плану проводятся лабораторные работы (10), контрольные работы (6). С целью проверки усвоения текущего материала проводятся самостоятельные работы, постепенно вводятся тесты, как вид контроля, с которыми придется встретиться на ЕГЭ. Обучая учеников работать с тестами, необходимо вложить им в голову мысль, что поиски ответов должны быть лишены всяческого угадывания. Каждое задание должно быть решено на черновике.</w:t>
      </w:r>
    </w:p>
    <w:p w:rsidR="00BC5F57" w:rsidRDefault="00BC5F57" w:rsidP="001E3152">
      <w:pPr>
        <w:jc w:val="left"/>
        <w:rPr>
          <w:sz w:val="28"/>
          <w:szCs w:val="28"/>
        </w:rPr>
      </w:pPr>
    </w:p>
    <w:p w:rsidR="00BC5F57" w:rsidRDefault="00BC5F57" w:rsidP="001E3152">
      <w:pPr>
        <w:jc w:val="left"/>
        <w:rPr>
          <w:sz w:val="28"/>
          <w:szCs w:val="28"/>
        </w:rPr>
      </w:pPr>
      <w:r>
        <w:rPr>
          <w:sz w:val="28"/>
          <w:szCs w:val="28"/>
        </w:rPr>
        <w:t>При составлении данной программы были использованы следующие материалы:</w:t>
      </w:r>
    </w:p>
    <w:p w:rsidR="00BE24F4" w:rsidRDefault="00BE24F4" w:rsidP="001E3152">
      <w:pPr>
        <w:jc w:val="left"/>
        <w:rPr>
          <w:sz w:val="28"/>
          <w:szCs w:val="28"/>
        </w:rPr>
      </w:pPr>
    </w:p>
    <w:p w:rsidR="00BE24F4" w:rsidRDefault="00BE24F4" w:rsidP="001E3152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BC5F57">
        <w:rPr>
          <w:sz w:val="28"/>
          <w:szCs w:val="28"/>
        </w:rPr>
        <w:t>Примерные программы по учебным предметам, физика 7 -9 классы, стандарты второго поколения, Москва, «Просвещение»2010;</w:t>
      </w:r>
    </w:p>
    <w:p w:rsidR="00BC5F57" w:rsidRDefault="00BC5F57" w:rsidP="001E3152">
      <w:pPr>
        <w:jc w:val="left"/>
        <w:rPr>
          <w:sz w:val="28"/>
          <w:szCs w:val="28"/>
        </w:rPr>
      </w:pPr>
    </w:p>
    <w:p w:rsidR="00BC5F57" w:rsidRDefault="00BC5F57" w:rsidP="001E3152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Журнал «Физика в школе» №5, 2011г. «Развитие познавательного интереса учащихся на начальном этапе изучения физики и астрономии», стр.9</w:t>
      </w:r>
    </w:p>
    <w:p w:rsidR="00BC5F57" w:rsidRDefault="00BC5F57" w:rsidP="001E3152">
      <w:pPr>
        <w:jc w:val="left"/>
        <w:rPr>
          <w:sz w:val="28"/>
          <w:szCs w:val="28"/>
        </w:rPr>
      </w:pPr>
    </w:p>
    <w:p w:rsidR="00BC5F57" w:rsidRDefault="00BC5F57" w:rsidP="001E3152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Журнал «Физика в школе» № 6, 2009, статья «Заранее готовимся к успешной сдаче Е</w:t>
      </w:r>
      <w:r w:rsidR="008E2A9F">
        <w:rPr>
          <w:sz w:val="28"/>
          <w:szCs w:val="28"/>
        </w:rPr>
        <w:t>ГЭ», стр.36</w:t>
      </w:r>
    </w:p>
    <w:p w:rsidR="008E2A9F" w:rsidRDefault="008E2A9F" w:rsidP="001E3152">
      <w:pPr>
        <w:jc w:val="left"/>
        <w:rPr>
          <w:sz w:val="28"/>
          <w:szCs w:val="28"/>
        </w:rPr>
      </w:pPr>
    </w:p>
    <w:p w:rsidR="008E2A9F" w:rsidRDefault="008E2A9F" w:rsidP="001E3152">
      <w:pPr>
        <w:jc w:val="left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- Федеральный государственный образовательный стандарт основного общего образования. </w:t>
      </w:r>
      <w:hyperlink r:id="rId6" w:history="1">
        <w:r w:rsidRPr="00DC1B2C">
          <w:rPr>
            <w:rStyle w:val="a7"/>
            <w:sz w:val="28"/>
            <w:szCs w:val="28"/>
            <w:lang w:val="en-US"/>
          </w:rPr>
          <w:t>URL</w:t>
        </w:r>
        <w:r w:rsidRPr="00DC1B2C">
          <w:rPr>
            <w:rStyle w:val="a7"/>
            <w:sz w:val="28"/>
            <w:szCs w:val="28"/>
          </w:rPr>
          <w:t>:</w:t>
        </w:r>
        <w:r w:rsidRPr="00DC1B2C">
          <w:rPr>
            <w:rStyle w:val="a7"/>
            <w:sz w:val="28"/>
            <w:szCs w:val="28"/>
            <w:lang w:val="en-US"/>
          </w:rPr>
          <w:t>http//standart.edu.ru</w:t>
        </w:r>
      </w:hyperlink>
    </w:p>
    <w:p w:rsidR="008E2A9F" w:rsidRDefault="008E2A9F" w:rsidP="001E3152">
      <w:pPr>
        <w:jc w:val="left"/>
        <w:rPr>
          <w:sz w:val="28"/>
          <w:szCs w:val="28"/>
          <w:lang w:val="en-US"/>
        </w:rPr>
      </w:pPr>
    </w:p>
    <w:p w:rsidR="008E2A9F" w:rsidRDefault="008E2A9F" w:rsidP="001E3152">
      <w:pPr>
        <w:jc w:val="left"/>
        <w:rPr>
          <w:sz w:val="28"/>
          <w:szCs w:val="28"/>
          <w:lang w:val="en-US"/>
        </w:rPr>
      </w:pPr>
    </w:p>
    <w:p w:rsidR="008E2A9F" w:rsidRDefault="008E2A9F" w:rsidP="001E3152">
      <w:pPr>
        <w:jc w:val="left"/>
        <w:rPr>
          <w:sz w:val="28"/>
          <w:szCs w:val="28"/>
          <w:lang w:val="en-US"/>
        </w:rPr>
      </w:pPr>
    </w:p>
    <w:p w:rsidR="008E2A9F" w:rsidRDefault="008E2A9F" w:rsidP="001E3152">
      <w:pPr>
        <w:jc w:val="left"/>
        <w:rPr>
          <w:sz w:val="28"/>
          <w:szCs w:val="28"/>
          <w:lang w:val="en-US"/>
        </w:rPr>
      </w:pPr>
    </w:p>
    <w:p w:rsidR="008E2A9F" w:rsidRDefault="008E2A9F" w:rsidP="008E2A9F">
      <w:pPr>
        <w:rPr>
          <w:sz w:val="36"/>
          <w:szCs w:val="36"/>
        </w:rPr>
      </w:pPr>
      <w:r>
        <w:rPr>
          <w:sz w:val="36"/>
          <w:szCs w:val="36"/>
        </w:rPr>
        <w:lastRenderedPageBreak/>
        <w:t>СОДЕРЖАНИЕ КУРСА</w:t>
      </w:r>
    </w:p>
    <w:p w:rsidR="008E2A9F" w:rsidRDefault="008E2A9F" w:rsidP="008E2A9F">
      <w:pPr>
        <w:rPr>
          <w:sz w:val="36"/>
          <w:szCs w:val="36"/>
        </w:rPr>
      </w:pPr>
    </w:p>
    <w:p w:rsidR="008E2A9F" w:rsidRDefault="008E2A9F" w:rsidP="008E2A9F">
      <w:pPr>
        <w:pStyle w:val="a6"/>
        <w:numPr>
          <w:ilvl w:val="0"/>
          <w:numId w:val="1"/>
        </w:numPr>
        <w:rPr>
          <w:sz w:val="28"/>
          <w:szCs w:val="28"/>
        </w:rPr>
      </w:pPr>
      <w:r w:rsidRPr="008E2A9F">
        <w:rPr>
          <w:sz w:val="28"/>
          <w:szCs w:val="28"/>
        </w:rPr>
        <w:t>Введение</w:t>
      </w:r>
      <w:r>
        <w:rPr>
          <w:sz w:val="28"/>
          <w:szCs w:val="28"/>
        </w:rPr>
        <w:t>. Физика – наука о природе. Наблюдение и описание физических явлений. Измерение физических величин. Международная система единиц. Научный метод познания. Наука и техника.</w:t>
      </w:r>
    </w:p>
    <w:p w:rsidR="008E2A9F" w:rsidRDefault="008E2A9F" w:rsidP="008E2A9F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Первоначальные сведения о строении вещества. Строение вещества. Опыты, доказывающие атомное строение вещества. Тепловое движение и взаимодействие частиц вещества. Агрегатные состояния вещества. Свойства газов, жидкостей и твердых тел.</w:t>
      </w:r>
    </w:p>
    <w:p w:rsidR="008E2A9F" w:rsidRDefault="008E2A9F" w:rsidP="008E2A9F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Взаимодействие тел. Механическое движение. Равномерное движение. Расчет пути и времени движения. Явление инерции. Масса тела. Сила упругости. Закон Гука. Сила трения. Трение скольжения. Трение покоя. Трение в природе и технике.</w:t>
      </w:r>
    </w:p>
    <w:p w:rsidR="00E3049D" w:rsidRPr="00E3049D" w:rsidRDefault="00E3049D" w:rsidP="008E2A9F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Давление твердых тел, жидкостей и газов. Единицы давления. Способы увеличения и уменьшения давления. Давление газа. Закон Паскаля. Сообщающиеся сосуды. Атмосферное давление. Измерение атмосферного давления.  Баромет</w:t>
      </w:r>
      <w:proofErr w:type="gramStart"/>
      <w:r>
        <w:rPr>
          <w:sz w:val="28"/>
          <w:szCs w:val="28"/>
        </w:rPr>
        <w:t>р-</w:t>
      </w:r>
      <w:proofErr w:type="gramEnd"/>
      <w:r>
        <w:rPr>
          <w:sz w:val="28"/>
          <w:szCs w:val="28"/>
        </w:rPr>
        <w:t xml:space="preserve"> анероид. Манометры. </w:t>
      </w:r>
      <w:r>
        <w:rPr>
          <w:rFonts w:ascii="Times New Roman" w:hAnsi="Times New Roman"/>
          <w:sz w:val="28"/>
          <w:szCs w:val="28"/>
        </w:rPr>
        <w:t>Поршневой жидкостный насос. Гидравлический пресс. Архимедова сила. Плавание судов и воздухоплавание.</w:t>
      </w:r>
    </w:p>
    <w:p w:rsidR="00E3049D" w:rsidRPr="00E3049D" w:rsidRDefault="00E3049D" w:rsidP="008E2A9F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Работа, мощность, энергия. Механическая работа. Мощность. Рычаг. Момент силы. Рычаги в технике и природе. Применение рычага к блоку. «Золотое правило» механики. Потенциальная и кинетическая энергия. Превращение одного вида механической энергии в другой.</w:t>
      </w:r>
    </w:p>
    <w:p w:rsidR="00E3049D" w:rsidRPr="00E3049D" w:rsidRDefault="00E3049D" w:rsidP="008E2A9F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Резерв. Повторение пройденного материала, итоговая контрольная работа.</w:t>
      </w:r>
    </w:p>
    <w:p w:rsidR="00E3049D" w:rsidRDefault="00E3049D" w:rsidP="00E3049D">
      <w:pPr>
        <w:pStyle w:val="a6"/>
        <w:rPr>
          <w:sz w:val="28"/>
          <w:szCs w:val="28"/>
        </w:rPr>
      </w:pPr>
    </w:p>
    <w:p w:rsidR="00E3049D" w:rsidRDefault="00E3049D" w:rsidP="00E3049D">
      <w:pPr>
        <w:pStyle w:val="a6"/>
        <w:rPr>
          <w:sz w:val="28"/>
          <w:szCs w:val="28"/>
        </w:rPr>
      </w:pPr>
    </w:p>
    <w:p w:rsidR="00E3049D" w:rsidRDefault="00E3049D" w:rsidP="00E3049D">
      <w:pPr>
        <w:pStyle w:val="a6"/>
        <w:rPr>
          <w:sz w:val="28"/>
          <w:szCs w:val="28"/>
        </w:rPr>
      </w:pPr>
    </w:p>
    <w:p w:rsidR="00E3049D" w:rsidRDefault="00E3049D" w:rsidP="00E3049D">
      <w:pPr>
        <w:pStyle w:val="a6"/>
        <w:rPr>
          <w:sz w:val="28"/>
          <w:szCs w:val="28"/>
        </w:rPr>
      </w:pPr>
    </w:p>
    <w:p w:rsidR="00E3049D" w:rsidRDefault="00E3049D" w:rsidP="00E3049D">
      <w:pPr>
        <w:pStyle w:val="a6"/>
        <w:rPr>
          <w:sz w:val="28"/>
          <w:szCs w:val="28"/>
        </w:rPr>
      </w:pPr>
    </w:p>
    <w:p w:rsidR="00E3049D" w:rsidRDefault="00E3049D" w:rsidP="00E3049D">
      <w:pPr>
        <w:pStyle w:val="a6"/>
        <w:rPr>
          <w:sz w:val="28"/>
          <w:szCs w:val="28"/>
        </w:rPr>
      </w:pPr>
    </w:p>
    <w:p w:rsidR="00E3049D" w:rsidRDefault="00E3049D" w:rsidP="00E3049D">
      <w:pPr>
        <w:pStyle w:val="a6"/>
        <w:rPr>
          <w:sz w:val="28"/>
          <w:szCs w:val="28"/>
        </w:rPr>
      </w:pPr>
    </w:p>
    <w:p w:rsidR="00E3049D" w:rsidRDefault="00E3049D" w:rsidP="00E3049D">
      <w:pPr>
        <w:pStyle w:val="a6"/>
        <w:rPr>
          <w:sz w:val="28"/>
          <w:szCs w:val="28"/>
        </w:rPr>
      </w:pPr>
    </w:p>
    <w:p w:rsidR="00E3049D" w:rsidRDefault="00E3049D" w:rsidP="00E3049D">
      <w:pPr>
        <w:pStyle w:val="a6"/>
        <w:rPr>
          <w:sz w:val="28"/>
          <w:szCs w:val="28"/>
        </w:rPr>
      </w:pPr>
    </w:p>
    <w:p w:rsidR="00E3049D" w:rsidRDefault="00E3049D" w:rsidP="00E3049D">
      <w:pPr>
        <w:pStyle w:val="a6"/>
        <w:rPr>
          <w:sz w:val="28"/>
          <w:szCs w:val="28"/>
        </w:rPr>
      </w:pPr>
    </w:p>
    <w:p w:rsidR="00E3049D" w:rsidRDefault="00E3049D" w:rsidP="00E3049D">
      <w:pPr>
        <w:pStyle w:val="a6"/>
        <w:rPr>
          <w:sz w:val="28"/>
          <w:szCs w:val="28"/>
        </w:rPr>
      </w:pPr>
    </w:p>
    <w:p w:rsidR="00E3049D" w:rsidRDefault="00E3049D" w:rsidP="00E3049D">
      <w:pPr>
        <w:pStyle w:val="a6"/>
        <w:rPr>
          <w:sz w:val="28"/>
          <w:szCs w:val="28"/>
        </w:rPr>
      </w:pPr>
    </w:p>
    <w:p w:rsidR="00E3049D" w:rsidRDefault="00E3049D" w:rsidP="00E3049D">
      <w:pPr>
        <w:pStyle w:val="a6"/>
        <w:rPr>
          <w:sz w:val="28"/>
          <w:szCs w:val="28"/>
        </w:rPr>
      </w:pPr>
    </w:p>
    <w:p w:rsidR="00E3049D" w:rsidRDefault="00E3049D" w:rsidP="00E3049D">
      <w:pPr>
        <w:pStyle w:val="a6"/>
        <w:rPr>
          <w:sz w:val="28"/>
          <w:szCs w:val="28"/>
        </w:rPr>
      </w:pPr>
    </w:p>
    <w:p w:rsidR="00615703" w:rsidRPr="00615703" w:rsidRDefault="00615703" w:rsidP="00615703">
      <w:pPr>
        <w:pStyle w:val="a6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УЧЕБНО – ТЕМАТИЧЕСКИЙ ПЛАН</w:t>
      </w:r>
    </w:p>
    <w:tbl>
      <w:tblPr>
        <w:tblStyle w:val="a8"/>
        <w:tblW w:w="0" w:type="auto"/>
        <w:tblInd w:w="720" w:type="dxa"/>
        <w:tblLook w:val="04A0"/>
      </w:tblPr>
      <w:tblGrid>
        <w:gridCol w:w="1340"/>
        <w:gridCol w:w="2414"/>
        <w:gridCol w:w="1580"/>
        <w:gridCol w:w="1634"/>
        <w:gridCol w:w="1883"/>
      </w:tblGrid>
      <w:tr w:rsidR="00615703" w:rsidTr="00615703">
        <w:tc>
          <w:tcPr>
            <w:tcW w:w="1914" w:type="dxa"/>
          </w:tcPr>
          <w:p w:rsidR="00615703" w:rsidRPr="00615703" w:rsidRDefault="00615703" w:rsidP="00615703">
            <w:pPr>
              <w:pStyle w:val="a6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14" w:type="dxa"/>
          </w:tcPr>
          <w:p w:rsidR="00615703" w:rsidRPr="00615703" w:rsidRDefault="00615703" w:rsidP="00615703">
            <w:pPr>
              <w:pStyle w:val="a6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Название темы</w:t>
            </w:r>
          </w:p>
        </w:tc>
        <w:tc>
          <w:tcPr>
            <w:tcW w:w="1914" w:type="dxa"/>
          </w:tcPr>
          <w:p w:rsidR="00615703" w:rsidRDefault="00615703" w:rsidP="00615703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>Общее кол-во часов</w:t>
            </w:r>
          </w:p>
        </w:tc>
        <w:tc>
          <w:tcPr>
            <w:tcW w:w="1914" w:type="dxa"/>
          </w:tcPr>
          <w:p w:rsidR="00615703" w:rsidRDefault="00615703" w:rsidP="00615703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 xml:space="preserve">Теория </w:t>
            </w:r>
          </w:p>
        </w:tc>
        <w:tc>
          <w:tcPr>
            <w:tcW w:w="1915" w:type="dxa"/>
          </w:tcPr>
          <w:p w:rsidR="00615703" w:rsidRDefault="00615703" w:rsidP="00615703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>Практика</w:t>
            </w:r>
          </w:p>
        </w:tc>
      </w:tr>
      <w:tr w:rsidR="00615703" w:rsidTr="00615703">
        <w:tc>
          <w:tcPr>
            <w:tcW w:w="1914" w:type="dxa"/>
          </w:tcPr>
          <w:p w:rsidR="00615703" w:rsidRDefault="00615703" w:rsidP="00615703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>1</w:t>
            </w:r>
          </w:p>
        </w:tc>
        <w:tc>
          <w:tcPr>
            <w:tcW w:w="1914" w:type="dxa"/>
          </w:tcPr>
          <w:p w:rsidR="00615703" w:rsidRDefault="00615703" w:rsidP="00615703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>Введение</w:t>
            </w:r>
          </w:p>
        </w:tc>
        <w:tc>
          <w:tcPr>
            <w:tcW w:w="1914" w:type="dxa"/>
          </w:tcPr>
          <w:p w:rsidR="00615703" w:rsidRDefault="00615703" w:rsidP="00615703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>4</w:t>
            </w:r>
          </w:p>
        </w:tc>
        <w:tc>
          <w:tcPr>
            <w:tcW w:w="1914" w:type="dxa"/>
          </w:tcPr>
          <w:p w:rsidR="00615703" w:rsidRDefault="00615703" w:rsidP="00615703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>3</w:t>
            </w:r>
          </w:p>
        </w:tc>
        <w:tc>
          <w:tcPr>
            <w:tcW w:w="1915" w:type="dxa"/>
          </w:tcPr>
          <w:p w:rsidR="00615703" w:rsidRDefault="00615703" w:rsidP="00615703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>1</w:t>
            </w:r>
          </w:p>
        </w:tc>
      </w:tr>
      <w:tr w:rsidR="00615703" w:rsidTr="00615703">
        <w:tc>
          <w:tcPr>
            <w:tcW w:w="1914" w:type="dxa"/>
          </w:tcPr>
          <w:p w:rsidR="00615703" w:rsidRDefault="00615703" w:rsidP="00615703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>2</w:t>
            </w:r>
          </w:p>
        </w:tc>
        <w:tc>
          <w:tcPr>
            <w:tcW w:w="1914" w:type="dxa"/>
          </w:tcPr>
          <w:p w:rsidR="00615703" w:rsidRPr="00FD5432" w:rsidRDefault="00FD5432" w:rsidP="00FD5432">
            <w:pPr>
              <w:pStyle w:val="a6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Первоначальные сведения о строении вещества</w:t>
            </w:r>
          </w:p>
        </w:tc>
        <w:tc>
          <w:tcPr>
            <w:tcW w:w="1914" w:type="dxa"/>
          </w:tcPr>
          <w:p w:rsidR="00615703" w:rsidRDefault="00615703" w:rsidP="00615703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>6</w:t>
            </w:r>
          </w:p>
        </w:tc>
        <w:tc>
          <w:tcPr>
            <w:tcW w:w="1914" w:type="dxa"/>
          </w:tcPr>
          <w:p w:rsidR="00615703" w:rsidRDefault="00615703" w:rsidP="00615703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>5</w:t>
            </w:r>
          </w:p>
        </w:tc>
        <w:tc>
          <w:tcPr>
            <w:tcW w:w="1915" w:type="dxa"/>
          </w:tcPr>
          <w:p w:rsidR="00615703" w:rsidRDefault="00615703" w:rsidP="00615703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>1</w:t>
            </w:r>
          </w:p>
        </w:tc>
      </w:tr>
      <w:tr w:rsidR="00615703" w:rsidTr="00615703">
        <w:tc>
          <w:tcPr>
            <w:tcW w:w="1914" w:type="dxa"/>
          </w:tcPr>
          <w:p w:rsidR="00615703" w:rsidRDefault="00615703" w:rsidP="00615703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>3</w:t>
            </w:r>
          </w:p>
        </w:tc>
        <w:tc>
          <w:tcPr>
            <w:tcW w:w="1914" w:type="dxa"/>
          </w:tcPr>
          <w:p w:rsidR="00615703" w:rsidRPr="00FD5432" w:rsidRDefault="00FD5432" w:rsidP="00FD5432">
            <w:pPr>
              <w:pStyle w:val="a6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Взаимодействие тел</w:t>
            </w:r>
          </w:p>
        </w:tc>
        <w:tc>
          <w:tcPr>
            <w:tcW w:w="1914" w:type="dxa"/>
          </w:tcPr>
          <w:p w:rsidR="00615703" w:rsidRDefault="00FD5432" w:rsidP="00615703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>21</w:t>
            </w:r>
          </w:p>
        </w:tc>
        <w:tc>
          <w:tcPr>
            <w:tcW w:w="1914" w:type="dxa"/>
          </w:tcPr>
          <w:p w:rsidR="00615703" w:rsidRDefault="00FD5432" w:rsidP="00615703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>17</w:t>
            </w:r>
          </w:p>
        </w:tc>
        <w:tc>
          <w:tcPr>
            <w:tcW w:w="1915" w:type="dxa"/>
          </w:tcPr>
          <w:p w:rsidR="00615703" w:rsidRDefault="00FD5432" w:rsidP="00615703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>4</w:t>
            </w:r>
          </w:p>
        </w:tc>
      </w:tr>
      <w:tr w:rsidR="00615703" w:rsidTr="00615703">
        <w:tc>
          <w:tcPr>
            <w:tcW w:w="1914" w:type="dxa"/>
          </w:tcPr>
          <w:p w:rsidR="00615703" w:rsidRDefault="00FD5432" w:rsidP="00615703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>4</w:t>
            </w:r>
          </w:p>
        </w:tc>
        <w:tc>
          <w:tcPr>
            <w:tcW w:w="1914" w:type="dxa"/>
          </w:tcPr>
          <w:p w:rsidR="00615703" w:rsidRPr="00FD5432" w:rsidRDefault="00FD5432" w:rsidP="00FD5432">
            <w:pPr>
              <w:pStyle w:val="a6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Давление твердых тел, жидкостей и газов</w:t>
            </w:r>
          </w:p>
        </w:tc>
        <w:tc>
          <w:tcPr>
            <w:tcW w:w="1914" w:type="dxa"/>
          </w:tcPr>
          <w:p w:rsidR="00615703" w:rsidRDefault="00FD5432" w:rsidP="00615703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>23</w:t>
            </w:r>
          </w:p>
        </w:tc>
        <w:tc>
          <w:tcPr>
            <w:tcW w:w="1914" w:type="dxa"/>
          </w:tcPr>
          <w:p w:rsidR="00615703" w:rsidRDefault="00FD5432" w:rsidP="00615703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>21</w:t>
            </w:r>
          </w:p>
        </w:tc>
        <w:tc>
          <w:tcPr>
            <w:tcW w:w="1915" w:type="dxa"/>
          </w:tcPr>
          <w:p w:rsidR="00615703" w:rsidRDefault="00FD5432" w:rsidP="00615703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>2</w:t>
            </w:r>
          </w:p>
        </w:tc>
      </w:tr>
      <w:tr w:rsidR="00615703" w:rsidTr="00615703">
        <w:tc>
          <w:tcPr>
            <w:tcW w:w="1914" w:type="dxa"/>
          </w:tcPr>
          <w:p w:rsidR="00615703" w:rsidRPr="00FD5432" w:rsidRDefault="00FD5432" w:rsidP="00615703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>5</w:t>
            </w:r>
          </w:p>
        </w:tc>
        <w:tc>
          <w:tcPr>
            <w:tcW w:w="1914" w:type="dxa"/>
          </w:tcPr>
          <w:p w:rsidR="00615703" w:rsidRPr="00FD5432" w:rsidRDefault="00FD5432" w:rsidP="00FD5432">
            <w:pPr>
              <w:pStyle w:val="a6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Работа, мощность, энергия</w:t>
            </w:r>
          </w:p>
        </w:tc>
        <w:tc>
          <w:tcPr>
            <w:tcW w:w="1914" w:type="dxa"/>
          </w:tcPr>
          <w:p w:rsidR="00615703" w:rsidRDefault="00FD5432" w:rsidP="00615703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>12</w:t>
            </w:r>
          </w:p>
        </w:tc>
        <w:tc>
          <w:tcPr>
            <w:tcW w:w="1914" w:type="dxa"/>
          </w:tcPr>
          <w:p w:rsidR="00615703" w:rsidRDefault="00FD5432" w:rsidP="00615703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>9</w:t>
            </w:r>
          </w:p>
        </w:tc>
        <w:tc>
          <w:tcPr>
            <w:tcW w:w="1915" w:type="dxa"/>
          </w:tcPr>
          <w:p w:rsidR="00615703" w:rsidRDefault="00FD5432" w:rsidP="00615703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>3</w:t>
            </w:r>
          </w:p>
        </w:tc>
      </w:tr>
      <w:tr w:rsidR="00615703" w:rsidTr="00615703">
        <w:tc>
          <w:tcPr>
            <w:tcW w:w="1914" w:type="dxa"/>
          </w:tcPr>
          <w:p w:rsidR="00615703" w:rsidRDefault="00FD5432" w:rsidP="00615703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>6</w:t>
            </w:r>
          </w:p>
          <w:p w:rsidR="00FD5432" w:rsidRDefault="00FD5432" w:rsidP="00615703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  <w:p w:rsidR="00FD5432" w:rsidRDefault="00FD5432" w:rsidP="00615703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>7</w:t>
            </w:r>
          </w:p>
        </w:tc>
        <w:tc>
          <w:tcPr>
            <w:tcW w:w="1914" w:type="dxa"/>
          </w:tcPr>
          <w:p w:rsidR="00615703" w:rsidRDefault="00FD5432" w:rsidP="00FD5432">
            <w:pPr>
              <w:pStyle w:val="a6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Резерв</w:t>
            </w:r>
          </w:p>
          <w:p w:rsidR="00FD5432" w:rsidRDefault="00FD5432" w:rsidP="00FD5432">
            <w:pPr>
              <w:pStyle w:val="a6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D5432" w:rsidRDefault="00FD5432" w:rsidP="00FD5432">
            <w:pPr>
              <w:pStyle w:val="a6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D5432" w:rsidRDefault="00FD5432" w:rsidP="00FD5432">
            <w:pPr>
              <w:pStyle w:val="a6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  <w:p w:rsidR="00FD5432" w:rsidRDefault="00FD5432" w:rsidP="00FD5432">
            <w:pPr>
              <w:pStyle w:val="a6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D5432" w:rsidRDefault="00FD5432" w:rsidP="00FD5432">
            <w:pPr>
              <w:pStyle w:val="a6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D5432" w:rsidRPr="00FD5432" w:rsidRDefault="00FD5432" w:rsidP="00FD5432">
            <w:pPr>
              <w:pStyle w:val="a6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615703" w:rsidRDefault="00FD5432" w:rsidP="00615703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>2</w:t>
            </w:r>
          </w:p>
          <w:p w:rsidR="00FD5432" w:rsidRDefault="00FD5432" w:rsidP="00615703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  <w:p w:rsidR="00FD5432" w:rsidRDefault="00FD5432" w:rsidP="00615703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>68</w:t>
            </w:r>
          </w:p>
        </w:tc>
        <w:tc>
          <w:tcPr>
            <w:tcW w:w="1914" w:type="dxa"/>
          </w:tcPr>
          <w:p w:rsidR="00615703" w:rsidRDefault="00FD5432" w:rsidP="00615703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>2</w:t>
            </w:r>
          </w:p>
          <w:p w:rsidR="00FD5432" w:rsidRDefault="00FD5432" w:rsidP="00615703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  <w:p w:rsidR="00FD5432" w:rsidRDefault="00FD5432" w:rsidP="00615703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>57</w:t>
            </w:r>
          </w:p>
        </w:tc>
        <w:tc>
          <w:tcPr>
            <w:tcW w:w="1915" w:type="dxa"/>
          </w:tcPr>
          <w:p w:rsidR="00615703" w:rsidRDefault="00615703" w:rsidP="00615703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  <w:p w:rsidR="00FD5432" w:rsidRDefault="00FD5432" w:rsidP="00615703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  <w:p w:rsidR="00FD5432" w:rsidRDefault="00FD5432" w:rsidP="00615703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>11</w:t>
            </w:r>
          </w:p>
        </w:tc>
      </w:tr>
    </w:tbl>
    <w:p w:rsidR="00E3049D" w:rsidRPr="00615703" w:rsidRDefault="00E3049D" w:rsidP="00615703">
      <w:pPr>
        <w:pStyle w:val="a6"/>
        <w:jc w:val="center"/>
        <w:rPr>
          <w:rFonts w:ascii="Times New Roman" w:hAnsi="Times New Roman"/>
          <w:b/>
          <w:sz w:val="36"/>
          <w:szCs w:val="36"/>
        </w:rPr>
      </w:pPr>
    </w:p>
    <w:tbl>
      <w:tblPr>
        <w:tblW w:w="9645" w:type="dxa"/>
        <w:tblInd w:w="4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70"/>
        <w:gridCol w:w="5122"/>
        <w:gridCol w:w="2301"/>
        <w:gridCol w:w="1752"/>
      </w:tblGrid>
      <w:tr w:rsidR="00D8644C" w:rsidTr="00D8644C"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№</w:t>
            </w:r>
          </w:p>
        </w:tc>
        <w:tc>
          <w:tcPr>
            <w:tcW w:w="5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Тема урока</w:t>
            </w:r>
          </w:p>
        </w:tc>
        <w:tc>
          <w:tcPr>
            <w:tcW w:w="2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Сроки по плану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Сроки факт.</w:t>
            </w: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</w:p>
        </w:tc>
        <w:tc>
          <w:tcPr>
            <w:tcW w:w="9171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1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Введение (3ч)</w:t>
            </w:r>
          </w:p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Что изучает физика. Наблюдения и опыты.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06.09. 2013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2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Физические величины и их измерения.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07.09. 2013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3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Л. Р.№1 «Определение цены деления»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09.09. 2013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lastRenderedPageBreak/>
              <w:t>4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Строение вещества (6ч)</w:t>
            </w:r>
          </w:p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Строение вещества. Молекулы.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13. 09. 2013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5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Л. Р. №2 «Измерение размеров малых тел»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16. 09. 2013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6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Диффузия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20. 09. 2013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7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Взаимодействие молекул.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23. 09. 2013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8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Агрегатные состояния вещества.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27.09. 2013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9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Повторение и обобщение темы «Строение вещества»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30.09. 2013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10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Взаимодействие тел (19ч)</w:t>
            </w:r>
          </w:p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Механическое движение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04. 10. 2013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11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Скорость.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07. 10. 2013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12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Решение задач. Расчет пути и времени.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11. 10. 2013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13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Явление инерции. Взаимодействие тел.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14. 10. 2013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14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Масса тела. Л. Р. № 3»Взвешивание»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18. 10. 2013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15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Л. Р. № 4 «Измерение объема»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21. 10. 2013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16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Плотность вещества.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25. 10. 2013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17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Л. Р. № 5 «Определение плотности»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28. 10. 2013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18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Расчет массы и объема по плотности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 w:rsidP="00D8644C">
            <w:pPr>
              <w:pStyle w:val="TableContents"/>
              <w:numPr>
                <w:ilvl w:val="0"/>
                <w:numId w:val="3"/>
              </w:numPr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11. 2013</w:t>
            </w:r>
          </w:p>
          <w:p w:rsidR="00D8644C" w:rsidRDefault="00D8644C">
            <w:pPr>
              <w:pStyle w:val="TableContents"/>
              <w:snapToGrid w:val="0"/>
              <w:ind w:left="735"/>
              <w:rPr>
                <w:rFonts w:ascii="Times New Roman" w:hAnsi="Times New Roman"/>
                <w:sz w:val="28"/>
                <w:szCs w:val="34"/>
              </w:rPr>
            </w:pP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19</w:t>
            </w:r>
          </w:p>
        </w:tc>
        <w:tc>
          <w:tcPr>
            <w:tcW w:w="9171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Решение задач на определение массы                  08. 11. 2013</w:t>
            </w: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20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Контрольная работа № 1 «Механическое движение. Масса. Плотность»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11. 11. 2013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21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Сила. Явления тяготения.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15. 11. 2013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22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 xml:space="preserve"> Сила упругости. Закон Гука.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18. 11. 2013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23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Вес тела.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22. 11. 2013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24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Связь между силой тяжести и массой.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26. 11. 2013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25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 xml:space="preserve">Динамометр. Л. Р. № 6 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29. 11. 2013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26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Сложение сил.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 w:rsidP="00D8644C">
            <w:pPr>
              <w:pStyle w:val="TableContents"/>
              <w:numPr>
                <w:ilvl w:val="0"/>
                <w:numId w:val="3"/>
              </w:numPr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12. 2013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27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Сила трения.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06. 12. 2013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28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Трение в природе и технике. К. р. № 2 «Сила. Равнодействующая сил»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09. 12. 2013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29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Давление твердых тел, жидкостей и газов (25ч)</w:t>
            </w:r>
          </w:p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Давление. Единицы  давления.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13. 12. 2013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30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 xml:space="preserve">Способы увеличения и уменьшения </w:t>
            </w:r>
            <w:r>
              <w:rPr>
                <w:rFonts w:ascii="Times New Roman" w:hAnsi="Times New Roman"/>
                <w:sz w:val="28"/>
                <w:szCs w:val="34"/>
              </w:rPr>
              <w:lastRenderedPageBreak/>
              <w:t>давления.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lastRenderedPageBreak/>
              <w:t>16. 12. 2013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lastRenderedPageBreak/>
              <w:t>31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Давление газа.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20. 12. 2013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32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Закон Паскаля.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23. 12. 2013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33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Давление в жидкости и газе. Кратковременная к. р. № 3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27. 12. 2013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34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Расчет давления жидкости.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13. 01. 2014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</w:p>
        </w:tc>
        <w:tc>
          <w:tcPr>
            <w:tcW w:w="9171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35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Решение задач на применение закона Паскаля.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17. 01. 2014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36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Сообщающиеся сосуды.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20. 01. 2014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37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Вес воздуха. Атмосферное давление. Сущность воздушной оболочки.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24. 01. 2014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38</w:t>
            </w:r>
          </w:p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</w:p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</w:p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Измерение атмосферного давления. Опыт Торричелли.</w:t>
            </w:r>
          </w:p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27. 01. 2014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39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Барометр – анероид. Атмосферное давление на различной высоте.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31. 01. 2014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40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Решение задач по теме «Атмосферное давление на различной высоте»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 w:rsidP="00D8644C">
            <w:pPr>
              <w:pStyle w:val="TableContents"/>
              <w:numPr>
                <w:ilvl w:val="0"/>
                <w:numId w:val="3"/>
              </w:numPr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02. 2014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41</w:t>
            </w:r>
          </w:p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</w:p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</w:p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42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Манометры. К. Р. № 4 «Давление в жидкости и газе».</w:t>
            </w:r>
          </w:p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Поршневой жидкостный насос.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07. 02. 2014</w:t>
            </w:r>
          </w:p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10.02. 2014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43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Гидравлические машины.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14. 02. 2014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44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Действие жидкости и газа на погруженные в них тела.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17. 02. 2014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45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Архимедова сила.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21. 02. 2013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46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Лабораторная работа № 7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24. 02. 2014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47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Плавание тел.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28. 02. 2014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</w:p>
        </w:tc>
        <w:tc>
          <w:tcPr>
            <w:tcW w:w="9171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48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 xml:space="preserve"> Решение задач по теме «Архимедова сила»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 w:rsidP="00D8644C">
            <w:pPr>
              <w:pStyle w:val="TableContents"/>
              <w:numPr>
                <w:ilvl w:val="0"/>
                <w:numId w:val="3"/>
              </w:numPr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03. 2014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49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Лабораторная работа № 8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07. 03. 2014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50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Плавание судов.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10. 03. 2014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51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Воздухоплавание.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14. 03. 2014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52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Повторение темы «Давление»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17. 03. 2014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lastRenderedPageBreak/>
              <w:t>53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 xml:space="preserve">К.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34"/>
              </w:rPr>
              <w:t>р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34"/>
              </w:rPr>
              <w:t xml:space="preserve"> № 5 «Давление твердых тел, жидкостей и газов»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21. 03. 2014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54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Работа, мощность, энергия (12ч)</w:t>
            </w:r>
          </w:p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Механическая работа»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 w:rsidP="00D8644C">
            <w:pPr>
              <w:pStyle w:val="TableContents"/>
              <w:numPr>
                <w:ilvl w:val="0"/>
                <w:numId w:val="4"/>
              </w:numPr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04. 2014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55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Мощность.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07. 04. 2014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56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Энергия. Потенциальная энергия.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11. 04. 2014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57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Превращение одного вида энергии в другой.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14. 04. 2014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58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Простые механизмы. Рычаг.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18. 04. 2014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59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Момент силы.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21. 04. 2014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60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Лабораторная работа № 9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25. 04. 2014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61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Блок: «Золотое правило механики»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28. 04. 2014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62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Решение задач по теме «Энергия»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02. 05. 2014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63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КПД. Лабораторная работа №10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 w:rsidP="00D8644C">
            <w:pPr>
              <w:pStyle w:val="TableContents"/>
              <w:numPr>
                <w:ilvl w:val="0"/>
                <w:numId w:val="4"/>
              </w:numPr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05. 2014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64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Решение задач по теме «Потенциальная и кинетическая энергия»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12. 05. 2014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65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Контрольная работа № 6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16. 05. 2014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66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Повторение пройденного материала.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19. 05. 2014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67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Итоговая контрольная работа.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23. 05. 2014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68</w:t>
            </w: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Резерв</w:t>
            </w: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26. 05. 2014</w:t>
            </w: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  <w:tr w:rsidR="00D8644C" w:rsidTr="00D8644C">
        <w:tc>
          <w:tcPr>
            <w:tcW w:w="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jc w:val="center"/>
              <w:rPr>
                <w:rFonts w:ascii="Times New Roman" w:hAnsi="Times New Roman"/>
                <w:sz w:val="28"/>
                <w:szCs w:val="34"/>
              </w:rPr>
            </w:pPr>
          </w:p>
        </w:tc>
        <w:tc>
          <w:tcPr>
            <w:tcW w:w="51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  <w:tc>
          <w:tcPr>
            <w:tcW w:w="23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  <w:tc>
          <w:tcPr>
            <w:tcW w:w="17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8644C" w:rsidRDefault="00D8644C">
            <w:pPr>
              <w:pStyle w:val="TableContents"/>
              <w:snapToGrid w:val="0"/>
              <w:rPr>
                <w:rFonts w:ascii="Times New Roman" w:hAnsi="Times New Roman"/>
                <w:sz w:val="28"/>
                <w:szCs w:val="34"/>
              </w:rPr>
            </w:pPr>
          </w:p>
        </w:tc>
      </w:tr>
    </w:tbl>
    <w:p w:rsidR="00D8644C" w:rsidRDefault="00D8644C" w:rsidP="00D8644C">
      <w:pPr>
        <w:pStyle w:val="Standard"/>
      </w:pPr>
    </w:p>
    <w:p w:rsidR="00E3049D" w:rsidRPr="008E2A9F" w:rsidRDefault="00E3049D" w:rsidP="00E3049D">
      <w:pPr>
        <w:pStyle w:val="a6"/>
        <w:rPr>
          <w:sz w:val="28"/>
          <w:szCs w:val="28"/>
        </w:rPr>
      </w:pPr>
    </w:p>
    <w:p w:rsidR="008E2A9F" w:rsidRPr="008E2A9F" w:rsidRDefault="008E2A9F" w:rsidP="001E3152">
      <w:pPr>
        <w:jc w:val="left"/>
        <w:rPr>
          <w:sz w:val="28"/>
          <w:szCs w:val="28"/>
        </w:rPr>
      </w:pPr>
    </w:p>
    <w:p w:rsidR="008E2A9F" w:rsidRPr="008E2A9F" w:rsidRDefault="008E2A9F" w:rsidP="001E3152">
      <w:pPr>
        <w:jc w:val="left"/>
        <w:rPr>
          <w:sz w:val="28"/>
          <w:szCs w:val="28"/>
        </w:rPr>
      </w:pPr>
    </w:p>
    <w:p w:rsidR="00BE24F4" w:rsidRDefault="00BE24F4" w:rsidP="001E3152">
      <w:pPr>
        <w:jc w:val="left"/>
        <w:rPr>
          <w:sz w:val="28"/>
          <w:szCs w:val="28"/>
        </w:rPr>
      </w:pPr>
    </w:p>
    <w:p w:rsidR="00BE24F4" w:rsidRDefault="00BE24F4" w:rsidP="001E3152">
      <w:pPr>
        <w:jc w:val="left"/>
        <w:rPr>
          <w:sz w:val="28"/>
          <w:szCs w:val="28"/>
        </w:rPr>
      </w:pPr>
    </w:p>
    <w:p w:rsidR="002F5CF3" w:rsidRDefault="002F5CF3" w:rsidP="001E3152">
      <w:pPr>
        <w:jc w:val="left"/>
        <w:rPr>
          <w:sz w:val="28"/>
          <w:szCs w:val="28"/>
        </w:rPr>
      </w:pPr>
    </w:p>
    <w:p w:rsidR="002F5CF3" w:rsidRDefault="002F5CF3" w:rsidP="001E3152">
      <w:pPr>
        <w:jc w:val="left"/>
        <w:rPr>
          <w:sz w:val="28"/>
          <w:szCs w:val="28"/>
        </w:rPr>
      </w:pPr>
    </w:p>
    <w:p w:rsidR="002F5CF3" w:rsidRDefault="002F5CF3" w:rsidP="001E3152">
      <w:pPr>
        <w:jc w:val="left"/>
        <w:rPr>
          <w:sz w:val="28"/>
          <w:szCs w:val="28"/>
        </w:rPr>
      </w:pPr>
    </w:p>
    <w:p w:rsidR="00FD5432" w:rsidRDefault="00FD5432" w:rsidP="001E3152">
      <w:pPr>
        <w:jc w:val="left"/>
        <w:rPr>
          <w:sz w:val="28"/>
          <w:szCs w:val="28"/>
        </w:rPr>
      </w:pPr>
    </w:p>
    <w:p w:rsidR="00FD5432" w:rsidRDefault="00FD5432" w:rsidP="00FD5432">
      <w:pPr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ТРЕБОВАНИЯ К УРОВНЮ ПОДГОТОВКИ </w:t>
      </w:r>
      <w:proofErr w:type="gramStart"/>
      <w:r>
        <w:rPr>
          <w:sz w:val="36"/>
          <w:szCs w:val="36"/>
        </w:rPr>
        <w:t>ОБУЧАЮЩИХСЯ</w:t>
      </w:r>
      <w:proofErr w:type="gramEnd"/>
      <w:r>
        <w:rPr>
          <w:sz w:val="36"/>
          <w:szCs w:val="36"/>
        </w:rPr>
        <w:t xml:space="preserve"> 7 КЛАССА</w:t>
      </w:r>
    </w:p>
    <w:p w:rsidR="00FD5432" w:rsidRDefault="00FD5432" w:rsidP="00FD5432">
      <w:pPr>
        <w:rPr>
          <w:sz w:val="36"/>
          <w:szCs w:val="36"/>
        </w:rPr>
      </w:pPr>
    </w:p>
    <w:p w:rsidR="00FD5432" w:rsidRDefault="00FD5432" w:rsidP="00FD5432">
      <w:pPr>
        <w:rPr>
          <w:sz w:val="36"/>
          <w:szCs w:val="36"/>
        </w:rPr>
      </w:pPr>
    </w:p>
    <w:p w:rsidR="00FD5432" w:rsidRDefault="00FD5432" w:rsidP="00FD5432">
      <w:pPr>
        <w:jc w:val="left"/>
        <w:rPr>
          <w:sz w:val="28"/>
          <w:szCs w:val="28"/>
        </w:rPr>
      </w:pPr>
      <w:r>
        <w:rPr>
          <w:sz w:val="28"/>
          <w:szCs w:val="28"/>
        </w:rPr>
        <w:t>Физика как учебный предмет имеет следующие особенности:</w:t>
      </w:r>
    </w:p>
    <w:p w:rsidR="00FD5432" w:rsidRDefault="00FD5432" w:rsidP="00FD5432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Экспериментальная основа</w:t>
      </w:r>
      <w:r w:rsidR="00C05CBD">
        <w:rPr>
          <w:sz w:val="28"/>
          <w:szCs w:val="28"/>
        </w:rPr>
        <w:t xml:space="preserve">, опора на теоретическое мышление и специфика терминологического аппарата. Таким образом, основные </w:t>
      </w:r>
      <w:r w:rsidR="00C05CBD">
        <w:rPr>
          <w:b/>
          <w:sz w:val="36"/>
          <w:szCs w:val="36"/>
        </w:rPr>
        <w:t xml:space="preserve">ПРЕДМЕТНЫЕ УМЕНИЯ, </w:t>
      </w:r>
      <w:r w:rsidR="00C05CBD">
        <w:rPr>
          <w:sz w:val="28"/>
          <w:szCs w:val="28"/>
        </w:rPr>
        <w:t>которые должны быть сформированы в 7-ом классе следующие:</w:t>
      </w:r>
    </w:p>
    <w:p w:rsidR="00C05CBD" w:rsidRDefault="00C05CBD" w:rsidP="00FD5432">
      <w:pPr>
        <w:jc w:val="left"/>
        <w:rPr>
          <w:sz w:val="28"/>
          <w:szCs w:val="28"/>
        </w:rPr>
      </w:pPr>
    </w:p>
    <w:p w:rsidR="00C05CBD" w:rsidRDefault="00C05CBD" w:rsidP="00FD5432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умение описать, наблюдать физические явления, процессы;</w:t>
      </w:r>
    </w:p>
    <w:p w:rsidR="00C05CBD" w:rsidRDefault="00C05CBD" w:rsidP="00FD5432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умение выдвигать гипотезу;</w:t>
      </w:r>
    </w:p>
    <w:p w:rsidR="00C05CBD" w:rsidRDefault="00C05CBD" w:rsidP="00FD5432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умение проектировать ход выполнения экспериментальной работы; </w:t>
      </w:r>
    </w:p>
    <w:p w:rsidR="00C05CBD" w:rsidRDefault="00C05CBD" w:rsidP="00FD5432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умение выполнять экспериментальные и исследовательские работы по образцу;</w:t>
      </w:r>
    </w:p>
    <w:p w:rsidR="00C05CBD" w:rsidRDefault="00C05CBD" w:rsidP="00FD5432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умение решать физические задачи на ознакомление, понимание;</w:t>
      </w:r>
    </w:p>
    <w:p w:rsidR="00C05CBD" w:rsidRDefault="00C05CBD" w:rsidP="00FD5432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умение оперировать терминологическим аппаратом физики.</w:t>
      </w:r>
    </w:p>
    <w:p w:rsidR="00C05CBD" w:rsidRDefault="00C05CBD" w:rsidP="00FD5432">
      <w:pPr>
        <w:jc w:val="left"/>
        <w:rPr>
          <w:sz w:val="28"/>
          <w:szCs w:val="28"/>
        </w:rPr>
      </w:pPr>
    </w:p>
    <w:p w:rsidR="00C05CBD" w:rsidRDefault="00C05CBD" w:rsidP="00FD5432">
      <w:pPr>
        <w:jc w:val="left"/>
        <w:rPr>
          <w:sz w:val="28"/>
          <w:szCs w:val="28"/>
        </w:rPr>
      </w:pPr>
    </w:p>
    <w:p w:rsidR="00C05CBD" w:rsidRDefault="00C05CBD" w:rsidP="00C05CBD">
      <w:pPr>
        <w:rPr>
          <w:sz w:val="36"/>
          <w:szCs w:val="36"/>
        </w:rPr>
      </w:pPr>
      <w:r>
        <w:rPr>
          <w:sz w:val="36"/>
          <w:szCs w:val="36"/>
        </w:rPr>
        <w:t>ОБЩЕУЧЕБНЫЕ УМЕНИЯ:</w:t>
      </w:r>
    </w:p>
    <w:p w:rsidR="00C05CBD" w:rsidRDefault="00C05CBD" w:rsidP="00C05CBD">
      <w:pPr>
        <w:rPr>
          <w:sz w:val="36"/>
          <w:szCs w:val="36"/>
        </w:rPr>
      </w:pPr>
    </w:p>
    <w:p w:rsidR="00C05CBD" w:rsidRDefault="00C05CBD" w:rsidP="00C05CBD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умение генерировать идеи и определять средства, необходимые для их реализации;</w:t>
      </w:r>
    </w:p>
    <w:p w:rsidR="00C05CBD" w:rsidRDefault="00C05CBD" w:rsidP="00C05CBD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владение монологической и диалогической речью.</w:t>
      </w:r>
    </w:p>
    <w:p w:rsidR="00C05CBD" w:rsidRDefault="00C05CBD" w:rsidP="00C05CBD">
      <w:pPr>
        <w:jc w:val="left"/>
        <w:rPr>
          <w:sz w:val="28"/>
          <w:szCs w:val="28"/>
        </w:rPr>
      </w:pPr>
    </w:p>
    <w:p w:rsidR="00C05CBD" w:rsidRDefault="00C05CBD" w:rsidP="00C05CBD">
      <w:pPr>
        <w:rPr>
          <w:sz w:val="36"/>
          <w:szCs w:val="36"/>
        </w:rPr>
      </w:pPr>
      <w:r>
        <w:rPr>
          <w:sz w:val="36"/>
          <w:szCs w:val="36"/>
        </w:rPr>
        <w:t>МЕТАПРЕДМЕТНЫЕ УМЕНИЯ:</w:t>
      </w:r>
    </w:p>
    <w:p w:rsidR="00C05CBD" w:rsidRDefault="00C05CBD" w:rsidP="00C05CBD">
      <w:pPr>
        <w:rPr>
          <w:sz w:val="36"/>
          <w:szCs w:val="36"/>
        </w:rPr>
      </w:pPr>
    </w:p>
    <w:p w:rsidR="00C05CBD" w:rsidRDefault="00C05CBD" w:rsidP="00C05CBD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умение генерировать идеи и опреде</w:t>
      </w:r>
      <w:r w:rsidR="00897ADE">
        <w:rPr>
          <w:sz w:val="28"/>
          <w:szCs w:val="28"/>
        </w:rPr>
        <w:t>лять средства для их реализации.</w:t>
      </w:r>
    </w:p>
    <w:p w:rsidR="00897ADE" w:rsidRDefault="00897ADE" w:rsidP="00C05CBD">
      <w:pPr>
        <w:jc w:val="left"/>
        <w:rPr>
          <w:sz w:val="28"/>
          <w:szCs w:val="28"/>
        </w:rPr>
      </w:pPr>
    </w:p>
    <w:p w:rsidR="00897ADE" w:rsidRDefault="00897ADE" w:rsidP="00C05CBD">
      <w:pPr>
        <w:jc w:val="left"/>
        <w:rPr>
          <w:sz w:val="28"/>
          <w:szCs w:val="28"/>
        </w:rPr>
      </w:pPr>
      <w:r>
        <w:rPr>
          <w:sz w:val="28"/>
          <w:szCs w:val="28"/>
        </w:rPr>
        <w:t>Обучающиеся в результате изучения физики в 7-ом классе должны знать и понимать смысл понятий:</w:t>
      </w:r>
    </w:p>
    <w:p w:rsidR="00897ADE" w:rsidRDefault="00897ADE" w:rsidP="00C05CBD">
      <w:pPr>
        <w:jc w:val="left"/>
        <w:rPr>
          <w:sz w:val="28"/>
          <w:szCs w:val="28"/>
        </w:rPr>
      </w:pPr>
    </w:p>
    <w:p w:rsidR="00897ADE" w:rsidRDefault="00897ADE" w:rsidP="00C05CBD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физическое явление, физический закон, вещество, взаимодействие;</w:t>
      </w:r>
    </w:p>
    <w:p w:rsidR="00897ADE" w:rsidRDefault="00897ADE" w:rsidP="00C05CBD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смысл физических величин: путь, скорость, масса, плотность, сила, КПД;</w:t>
      </w:r>
    </w:p>
    <w:p w:rsidR="00897ADE" w:rsidRDefault="00897ADE" w:rsidP="00C05CBD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смысл физических законов: Паскаля, Архимеда.</w:t>
      </w:r>
    </w:p>
    <w:p w:rsidR="00897ADE" w:rsidRDefault="00897ADE" w:rsidP="00C05CBD">
      <w:pPr>
        <w:jc w:val="left"/>
        <w:rPr>
          <w:sz w:val="28"/>
          <w:szCs w:val="28"/>
        </w:rPr>
      </w:pPr>
    </w:p>
    <w:p w:rsidR="00897ADE" w:rsidRDefault="00897ADE" w:rsidP="00897ADE">
      <w:pPr>
        <w:rPr>
          <w:sz w:val="36"/>
          <w:szCs w:val="36"/>
        </w:rPr>
      </w:pPr>
      <w:r>
        <w:rPr>
          <w:sz w:val="36"/>
          <w:szCs w:val="36"/>
        </w:rPr>
        <w:t>УМЕТЬ:</w:t>
      </w:r>
    </w:p>
    <w:p w:rsidR="00897ADE" w:rsidRDefault="00897ADE" w:rsidP="00897ADE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описывать и объяснять физические явления: равномерное прямолинейное движение, передачу давления жидкостями и газами, плавание тел, диффузию;</w:t>
      </w:r>
    </w:p>
    <w:p w:rsidR="00897ADE" w:rsidRDefault="00897ADE" w:rsidP="00897ADE">
      <w:pPr>
        <w:jc w:val="left"/>
        <w:rPr>
          <w:sz w:val="28"/>
          <w:szCs w:val="28"/>
        </w:rPr>
      </w:pPr>
    </w:p>
    <w:p w:rsidR="00897ADE" w:rsidRDefault="00897ADE" w:rsidP="00897ADE">
      <w:pPr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-использовать физические приборы и  инструменты для измерения физических величин: расстояния, промежутка времени, массы, силы, давления;</w:t>
      </w:r>
    </w:p>
    <w:p w:rsidR="00897ADE" w:rsidRDefault="00897ADE" w:rsidP="00897ADE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представлять результаты измерений с помощью таблиц, графиков и выявлять на этой основе эмпирические зависимости: пути от времени, массы, силы, давления;</w:t>
      </w:r>
    </w:p>
    <w:p w:rsidR="00897ADE" w:rsidRDefault="00897ADE" w:rsidP="00897ADE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3F0125">
        <w:rPr>
          <w:sz w:val="28"/>
          <w:szCs w:val="28"/>
        </w:rPr>
        <w:t>выражать результаты измерений и расчетов в системе СИ;</w:t>
      </w:r>
    </w:p>
    <w:p w:rsidR="003F0125" w:rsidRDefault="003F0125" w:rsidP="00897ADE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приводить примеры практического использования физических знаний о механических явлениях;</w:t>
      </w:r>
    </w:p>
    <w:p w:rsidR="003F0125" w:rsidRDefault="003F0125" w:rsidP="00897ADE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решать задачи на применение изученных физических законов;</w:t>
      </w:r>
    </w:p>
    <w:p w:rsidR="003F0125" w:rsidRDefault="003F0125" w:rsidP="00897ADE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осуществлять самостоятельный поиск информации в различных источниках (учебных текстах, справочниках, научн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популярных журналах, ресурсах интернета);</w:t>
      </w:r>
    </w:p>
    <w:p w:rsidR="003F0125" w:rsidRDefault="003F0125" w:rsidP="00897ADE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проводить простейшую обработку информации и представлять ее в разных формах (словесно, рисунками, схемами);</w:t>
      </w:r>
    </w:p>
    <w:p w:rsidR="003F0125" w:rsidRDefault="003F0125" w:rsidP="00897ADE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использовать приобретенные знания и умения в практической деятельности и повседневной жизни для: обеспечения безопасности в процессе использования транспортных средств, рационального применения простых механизмов.</w:t>
      </w:r>
    </w:p>
    <w:p w:rsidR="003F0125" w:rsidRDefault="003F0125" w:rsidP="00897ADE">
      <w:pPr>
        <w:jc w:val="left"/>
        <w:rPr>
          <w:sz w:val="28"/>
          <w:szCs w:val="28"/>
        </w:rPr>
      </w:pPr>
    </w:p>
    <w:p w:rsidR="003F0125" w:rsidRDefault="003F0125" w:rsidP="003F0125">
      <w:pPr>
        <w:rPr>
          <w:sz w:val="36"/>
          <w:szCs w:val="36"/>
        </w:rPr>
      </w:pPr>
      <w:r>
        <w:rPr>
          <w:sz w:val="36"/>
          <w:szCs w:val="36"/>
        </w:rPr>
        <w:t>УЧЕБНО-МЕТОДИЧЕСКОЕ ОБЕСПЕЧЕНИЕ ПРОГРАММЫ</w:t>
      </w:r>
    </w:p>
    <w:p w:rsidR="00212CD9" w:rsidRDefault="00212CD9" w:rsidP="00212CD9">
      <w:pPr>
        <w:pStyle w:val="a6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Физика – 7 класс, А. В. </w:t>
      </w:r>
      <w:proofErr w:type="spellStart"/>
      <w:r>
        <w:rPr>
          <w:sz w:val="28"/>
          <w:szCs w:val="28"/>
        </w:rPr>
        <w:t>Перышкин</w:t>
      </w:r>
      <w:proofErr w:type="spellEnd"/>
      <w:r>
        <w:rPr>
          <w:sz w:val="28"/>
          <w:szCs w:val="28"/>
        </w:rPr>
        <w:t>, Москва, Дрофа, 2008г.</w:t>
      </w:r>
    </w:p>
    <w:p w:rsidR="00212CD9" w:rsidRDefault="00212CD9" w:rsidP="00212CD9">
      <w:pPr>
        <w:pStyle w:val="a6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Примерные программы по учебным предметам, Физика7-9 классы, Москва, «Просвещение» 2010г.</w:t>
      </w:r>
    </w:p>
    <w:p w:rsidR="00212CD9" w:rsidRDefault="00212CD9" w:rsidP="00212CD9">
      <w:pPr>
        <w:pStyle w:val="a6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Сборник задач по физике 7-9 классы, М., Просвещение,2005г.</w:t>
      </w:r>
    </w:p>
    <w:p w:rsidR="00212CD9" w:rsidRDefault="00212CD9" w:rsidP="00212CD9">
      <w:pPr>
        <w:pStyle w:val="a6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Тематическое и поурочное планирование  по физике, 7 класс, Е. М. Мутник, Е. В. Рыбакова, М., Дрофа, 2001г.</w:t>
      </w:r>
    </w:p>
    <w:p w:rsidR="00212CD9" w:rsidRDefault="00212CD9" w:rsidP="00212CD9">
      <w:pPr>
        <w:pStyle w:val="a6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Сборник задач, А. В. </w:t>
      </w:r>
      <w:proofErr w:type="spellStart"/>
      <w:r>
        <w:rPr>
          <w:sz w:val="28"/>
          <w:szCs w:val="28"/>
        </w:rPr>
        <w:t>Перышкин</w:t>
      </w:r>
      <w:proofErr w:type="spellEnd"/>
      <w:r>
        <w:rPr>
          <w:sz w:val="28"/>
          <w:szCs w:val="28"/>
        </w:rPr>
        <w:t>, М., Экзамен, 2007г.</w:t>
      </w:r>
    </w:p>
    <w:p w:rsidR="00212CD9" w:rsidRDefault="00212CD9" w:rsidP="00212CD9">
      <w:pPr>
        <w:pStyle w:val="a6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Проверочные задания по физике в 7, 8, 10 классах, Р. Д. </w:t>
      </w:r>
      <w:proofErr w:type="spellStart"/>
      <w:r>
        <w:rPr>
          <w:sz w:val="28"/>
          <w:szCs w:val="28"/>
        </w:rPr>
        <w:t>Минькова</w:t>
      </w:r>
      <w:proofErr w:type="spellEnd"/>
      <w:r>
        <w:rPr>
          <w:sz w:val="28"/>
          <w:szCs w:val="28"/>
        </w:rPr>
        <w:t xml:space="preserve">, Л. К. </w:t>
      </w:r>
      <w:proofErr w:type="spellStart"/>
      <w:r>
        <w:rPr>
          <w:sz w:val="28"/>
          <w:szCs w:val="28"/>
        </w:rPr>
        <w:t>Свириденко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М.,Просвещение</w:t>
      </w:r>
      <w:proofErr w:type="spellEnd"/>
      <w:r>
        <w:rPr>
          <w:sz w:val="28"/>
          <w:szCs w:val="28"/>
        </w:rPr>
        <w:t>, 1992г.</w:t>
      </w:r>
    </w:p>
    <w:p w:rsidR="00212CD9" w:rsidRDefault="00212CD9" w:rsidP="00212CD9">
      <w:pPr>
        <w:pStyle w:val="a6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Тесты по физике для 7 – 11 классов, издательство «Учитель».</w:t>
      </w:r>
    </w:p>
    <w:p w:rsidR="00212CD9" w:rsidRDefault="00212CD9" w:rsidP="00212CD9">
      <w:pPr>
        <w:pStyle w:val="a6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Физика. Контрольные работы. Издательство «Учитель»</w:t>
      </w:r>
    </w:p>
    <w:p w:rsidR="00212CD9" w:rsidRPr="00212CD9" w:rsidRDefault="00212CD9" w:rsidP="00212CD9">
      <w:pPr>
        <w:pStyle w:val="a6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Демонстрационные приборы и лабораторное оборудование имеются. </w:t>
      </w:r>
    </w:p>
    <w:p w:rsidR="00C05CBD" w:rsidRPr="00C05CBD" w:rsidRDefault="00897ADE" w:rsidP="00C05CBD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05CBD" w:rsidRPr="00C05CBD" w:rsidRDefault="00C05CBD" w:rsidP="00FD5432">
      <w:pPr>
        <w:jc w:val="left"/>
        <w:rPr>
          <w:sz w:val="28"/>
          <w:szCs w:val="28"/>
        </w:rPr>
      </w:pPr>
    </w:p>
    <w:sectPr w:rsidR="00C05CBD" w:rsidRPr="00C05CBD" w:rsidSect="00181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83220"/>
    <w:multiLevelType w:val="multilevel"/>
    <w:tmpl w:val="4D9E39E0"/>
    <w:lvl w:ilvl="0">
      <w:start w:val="4"/>
      <w:numFmt w:val="decimalZero"/>
      <w:lvlText w:val="%1."/>
      <w:lvlJc w:val="left"/>
      <w:pPr>
        <w:ind w:left="735" w:hanging="37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83FFF"/>
    <w:multiLevelType w:val="multilevel"/>
    <w:tmpl w:val="998625A8"/>
    <w:lvl w:ilvl="0">
      <w:start w:val="1"/>
      <w:numFmt w:val="decimalZero"/>
      <w:lvlText w:val="%1."/>
      <w:lvlJc w:val="left"/>
      <w:pPr>
        <w:ind w:left="977" w:hanging="37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834D2A"/>
    <w:multiLevelType w:val="hybridMultilevel"/>
    <w:tmpl w:val="B03A3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B176E3"/>
    <w:multiLevelType w:val="hybridMultilevel"/>
    <w:tmpl w:val="7D9C5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E3152"/>
    <w:rsid w:val="00181428"/>
    <w:rsid w:val="001E3152"/>
    <w:rsid w:val="00212CD9"/>
    <w:rsid w:val="002E6E62"/>
    <w:rsid w:val="002F5CF3"/>
    <w:rsid w:val="003F0125"/>
    <w:rsid w:val="005A6B9F"/>
    <w:rsid w:val="00615703"/>
    <w:rsid w:val="00897ADE"/>
    <w:rsid w:val="008E2A9F"/>
    <w:rsid w:val="00AF57A6"/>
    <w:rsid w:val="00BC5F57"/>
    <w:rsid w:val="00BE24F4"/>
    <w:rsid w:val="00BF0F8C"/>
    <w:rsid w:val="00C05CBD"/>
    <w:rsid w:val="00D8644C"/>
    <w:rsid w:val="00E3049D"/>
    <w:rsid w:val="00FD5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B9F"/>
    <w:pPr>
      <w:jc w:val="center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A6B9F"/>
    <w:rPr>
      <w:rFonts w:eastAsia="Times New Roman"/>
      <w:b/>
      <w:bCs/>
      <w:i/>
      <w:iCs/>
      <w:sz w:val="32"/>
      <w:szCs w:val="24"/>
    </w:rPr>
  </w:style>
  <w:style w:type="character" w:customStyle="1" w:styleId="a4">
    <w:name w:val="Название Знак"/>
    <w:basedOn w:val="a0"/>
    <w:link w:val="a3"/>
    <w:rsid w:val="005A6B9F"/>
    <w:rPr>
      <w:rFonts w:ascii="Times New Roman" w:eastAsia="Times New Roman" w:hAnsi="Times New Roman"/>
      <w:b/>
      <w:bCs/>
      <w:i/>
      <w:iCs/>
      <w:sz w:val="32"/>
      <w:szCs w:val="24"/>
    </w:rPr>
  </w:style>
  <w:style w:type="paragraph" w:styleId="a5">
    <w:name w:val="No Spacing"/>
    <w:uiPriority w:val="1"/>
    <w:qFormat/>
    <w:rsid w:val="005A6B9F"/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5A6B9F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sz w:val="22"/>
      <w:szCs w:val="22"/>
    </w:rPr>
  </w:style>
  <w:style w:type="character" w:styleId="a7">
    <w:name w:val="Hyperlink"/>
    <w:basedOn w:val="a0"/>
    <w:uiPriority w:val="99"/>
    <w:unhideWhenUsed/>
    <w:rsid w:val="008E2A9F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6157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8644C"/>
    <w:pPr>
      <w:widowControl w:val="0"/>
      <w:suppressAutoHyphens/>
      <w:autoSpaceDN w:val="0"/>
    </w:pPr>
    <w:rPr>
      <w:rFonts w:ascii="Arial" w:eastAsia="Lucida Sans Unicode" w:hAnsi="Arial" w:cs="Tahoma"/>
      <w:kern w:val="3"/>
      <w:szCs w:val="24"/>
      <w:lang w:eastAsia="zh-CN" w:bidi="hi-IN"/>
    </w:rPr>
  </w:style>
  <w:style w:type="paragraph" w:customStyle="1" w:styleId="TableContents">
    <w:name w:val="Table Contents"/>
    <w:basedOn w:val="Standard"/>
    <w:rsid w:val="00D8644C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0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URL:http//standart.edu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01B846-A6DD-4DC5-8D0C-A17D4FE0F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1803</Words>
  <Characters>10281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99fps</dc:creator>
  <cp:keywords/>
  <dc:description/>
  <cp:lastModifiedBy>99fps</cp:lastModifiedBy>
  <cp:revision>5</cp:revision>
  <dcterms:created xsi:type="dcterms:W3CDTF">2013-12-11T13:06:00Z</dcterms:created>
  <dcterms:modified xsi:type="dcterms:W3CDTF">2013-12-12T11:41:00Z</dcterms:modified>
</cp:coreProperties>
</file>